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81EAE" w14:textId="2CABAD5A" w:rsidR="00843F8C" w:rsidRPr="00FE4F99" w:rsidRDefault="001D0703">
      <w:pPr>
        <w:rPr>
          <w:b/>
          <w:sz w:val="40"/>
        </w:rPr>
      </w:pPr>
      <w:r w:rsidRPr="00FE4F99">
        <w:rPr>
          <w:b/>
          <w:sz w:val="40"/>
        </w:rPr>
        <w:t>Pressemitteilung</w:t>
      </w:r>
    </w:p>
    <w:p w14:paraId="564DCFD4" w14:textId="0AE40D9E" w:rsidR="001D0703" w:rsidRDefault="001D0703">
      <w:r>
        <w:t xml:space="preserve">Marburg, </w:t>
      </w:r>
      <w:r w:rsidR="00F22C9E">
        <w:t>16. September 2019</w:t>
      </w:r>
    </w:p>
    <w:p w14:paraId="7DE40FFE" w14:textId="77777777" w:rsidR="00F723C4" w:rsidRDefault="00F723C4">
      <w:pPr>
        <w:rPr>
          <w:b/>
          <w:sz w:val="32"/>
        </w:rPr>
      </w:pPr>
    </w:p>
    <w:p w14:paraId="022AD0F6" w14:textId="0C02D59A" w:rsidR="00FE4F99" w:rsidRDefault="00F723C4">
      <w:pPr>
        <w:rPr>
          <w:b/>
          <w:sz w:val="32"/>
        </w:rPr>
      </w:pPr>
      <w:r>
        <w:rPr>
          <w:b/>
          <w:sz w:val="32"/>
        </w:rPr>
        <w:t>CCP Software</w:t>
      </w:r>
      <w:r w:rsidR="00C224B6">
        <w:rPr>
          <w:b/>
          <w:sz w:val="32"/>
        </w:rPr>
        <w:t xml:space="preserve"> GmbH</w:t>
      </w:r>
      <w:r w:rsidR="00A01047">
        <w:rPr>
          <w:b/>
          <w:sz w:val="32"/>
        </w:rPr>
        <w:t xml:space="preserve"> </w:t>
      </w:r>
      <w:r w:rsidR="00934B88">
        <w:rPr>
          <w:b/>
          <w:sz w:val="32"/>
        </w:rPr>
        <w:t>zeigt</w:t>
      </w:r>
      <w:r>
        <w:rPr>
          <w:b/>
          <w:sz w:val="32"/>
        </w:rPr>
        <w:t xml:space="preserve"> Flagge</w:t>
      </w:r>
      <w:r w:rsidR="00382FA2">
        <w:rPr>
          <w:b/>
          <w:sz w:val="32"/>
        </w:rPr>
        <w:t xml:space="preserve"> </w:t>
      </w:r>
    </w:p>
    <w:p w14:paraId="00DD3EC6" w14:textId="755CA27A" w:rsidR="00F723C4" w:rsidRPr="008C2CD1" w:rsidRDefault="00F723C4">
      <w:pPr>
        <w:rPr>
          <w:bCs/>
          <w:sz w:val="28"/>
          <w:szCs w:val="20"/>
        </w:rPr>
      </w:pPr>
      <w:r w:rsidRPr="008C2CD1">
        <w:rPr>
          <w:bCs/>
          <w:sz w:val="28"/>
          <w:szCs w:val="20"/>
        </w:rPr>
        <w:t xml:space="preserve">Führendes Unternehmen im Software Asset Management </w:t>
      </w:r>
      <w:r w:rsidR="00845FC6" w:rsidRPr="008C2CD1">
        <w:rPr>
          <w:bCs/>
          <w:sz w:val="28"/>
          <w:szCs w:val="20"/>
        </w:rPr>
        <w:t>mit neu</w:t>
      </w:r>
      <w:r w:rsidR="0095669E" w:rsidRPr="008C2CD1">
        <w:rPr>
          <w:bCs/>
          <w:sz w:val="28"/>
          <w:szCs w:val="20"/>
        </w:rPr>
        <w:t>er Außendarstellung</w:t>
      </w:r>
    </w:p>
    <w:p w14:paraId="3C011838" w14:textId="01E866F0" w:rsidR="0095669E" w:rsidRDefault="00C224B6">
      <w:r>
        <w:t>Im</w:t>
      </w:r>
      <w:r w:rsidR="0095669E">
        <w:t xml:space="preserve"> Januar teilte das </w:t>
      </w:r>
      <w:r w:rsidR="00A355A8">
        <w:t xml:space="preserve">Marburger </w:t>
      </w:r>
      <w:r w:rsidR="0095669E">
        <w:t>Unternehmen neben Wachstum</w:t>
      </w:r>
      <w:r>
        <w:t>sprognose</w:t>
      </w:r>
      <w:r w:rsidR="0095669E">
        <w:t xml:space="preserve"> und der Schaffung weiterer Arbeitsplätze mit, dass es </w:t>
      </w:r>
      <w:proofErr w:type="gramStart"/>
      <w:r>
        <w:t>in 2019</w:t>
      </w:r>
      <w:proofErr w:type="gramEnd"/>
      <w:r>
        <w:t xml:space="preserve"> in das</w:t>
      </w:r>
      <w:r w:rsidR="0095669E">
        <w:t xml:space="preserve"> Marketing investiere. </w:t>
      </w:r>
      <w:r>
        <w:t xml:space="preserve">Daraus resultiert nun </w:t>
      </w:r>
      <w:r w:rsidR="00934B88">
        <w:t>ein aufgefrischtes Firmenlogo</w:t>
      </w:r>
      <w:r w:rsidR="00BD5895">
        <w:t xml:space="preserve"> und </w:t>
      </w:r>
      <w:r w:rsidR="0095669E">
        <w:t xml:space="preserve">Corporate Design </w:t>
      </w:r>
      <w:r w:rsidR="00BD5895">
        <w:t>sowie</w:t>
      </w:r>
      <w:r w:rsidR="0095669E">
        <w:t xml:space="preserve"> eine völlig neu gestaltete Unternehmenshomepage. Unter </w:t>
      </w:r>
      <w:hyperlink r:id="rId5" w:history="1">
        <w:r w:rsidR="0095669E" w:rsidRPr="001A13FC">
          <w:rPr>
            <w:rStyle w:val="Hyperlink"/>
          </w:rPr>
          <w:t>www.ccpsoft.de</w:t>
        </w:r>
      </w:hyperlink>
      <w:r w:rsidR="0095669E">
        <w:t xml:space="preserve"> </w:t>
      </w:r>
      <w:r w:rsidR="001A0CB1">
        <w:t>finden</w:t>
      </w:r>
      <w:r w:rsidR="0095669E">
        <w:t xml:space="preserve"> Interessierte </w:t>
      </w:r>
      <w:r>
        <w:t>alles Wissenswerte</w:t>
      </w:r>
      <w:r w:rsidR="0095669E">
        <w:t xml:space="preserve"> </w:t>
      </w:r>
      <w:r w:rsidR="003052AE">
        <w:t>zu</w:t>
      </w:r>
      <w:r w:rsidR="00A01047">
        <w:t xml:space="preserve"> den Leistungen der</w:t>
      </w:r>
      <w:r w:rsidR="003052AE">
        <w:t xml:space="preserve"> CCP Software GmbH</w:t>
      </w:r>
      <w:r w:rsidR="00154C39">
        <w:t>, die sich selbst als „</w:t>
      </w:r>
      <w:r w:rsidR="003052AE">
        <w:t>Experten für die wirtschaftliche Nutzung von Software und Cloud</w:t>
      </w:r>
      <w:r w:rsidR="00154C39">
        <w:t>“ bezeichnen</w:t>
      </w:r>
      <w:r w:rsidR="003052AE">
        <w:t xml:space="preserve">. Im Karrierebereich finden sich Porträts von Mitarbeiterinnen und Mitarbeitern aus unserem Landkreis, die von ihren Aufgaben </w:t>
      </w:r>
      <w:r w:rsidR="00BA4153">
        <w:t xml:space="preserve">und der Arbeit </w:t>
      </w:r>
      <w:r>
        <w:t xml:space="preserve">bei </w:t>
      </w:r>
      <w:r w:rsidR="003052AE">
        <w:t>CCP berichten.</w:t>
      </w:r>
    </w:p>
    <w:p w14:paraId="435158ED" w14:textId="6183025C" w:rsidR="00BA4153" w:rsidRPr="002A4FA0" w:rsidRDefault="00BA4153" w:rsidP="00BA4153">
      <w:pPr>
        <w:rPr>
          <w:i/>
        </w:rPr>
      </w:pPr>
      <w:r w:rsidRPr="000C625F">
        <w:rPr>
          <w:u w:val="single"/>
        </w:rPr>
        <w:t>Bild</w:t>
      </w:r>
      <w:r w:rsidRPr="002A4FA0">
        <w:rPr>
          <w:i/>
          <w:u w:val="single"/>
        </w:rPr>
        <w:t>:</w:t>
      </w:r>
      <w:r w:rsidRPr="002A4FA0">
        <w:rPr>
          <w:i/>
        </w:rPr>
        <w:t xml:space="preserve"> </w:t>
      </w:r>
      <w:r>
        <w:rPr>
          <w:i/>
        </w:rPr>
        <w:t>Flaggen</w:t>
      </w:r>
      <w:r w:rsidRPr="002A4FA0">
        <w:rPr>
          <w:i/>
        </w:rPr>
        <w:t>.jpg</w:t>
      </w:r>
      <w:r w:rsidRPr="002A4FA0">
        <w:rPr>
          <w:i/>
        </w:rPr>
        <w:br/>
      </w:r>
      <w:r w:rsidRPr="000C625F">
        <w:rPr>
          <w:u w:val="single"/>
        </w:rPr>
        <w:t>Bildunterschrift:</w:t>
      </w:r>
      <w:r>
        <w:t xml:space="preserve">  </w:t>
      </w:r>
      <w:r>
        <w:rPr>
          <w:i/>
        </w:rPr>
        <w:t xml:space="preserve">Pünktlich um 12:00 Uhr hissten </w:t>
      </w:r>
      <w:r w:rsidR="008F3B26">
        <w:rPr>
          <w:i/>
        </w:rPr>
        <w:t xml:space="preserve">die Geschäftsführer Thomas </w:t>
      </w:r>
      <w:proofErr w:type="spellStart"/>
      <w:r w:rsidR="008F3B26">
        <w:rPr>
          <w:i/>
        </w:rPr>
        <w:t>Henßler</w:t>
      </w:r>
      <w:proofErr w:type="spellEnd"/>
      <w:r w:rsidR="008F3B26">
        <w:rPr>
          <w:i/>
        </w:rPr>
        <w:t xml:space="preserve"> und Dr. Holger Hoheisel gemeinsam mit </w:t>
      </w:r>
      <w:bookmarkStart w:id="0" w:name="_GoBack"/>
      <w:bookmarkEnd w:id="0"/>
      <w:r w:rsidR="008F3B26">
        <w:rPr>
          <w:i/>
        </w:rPr>
        <w:t>ihrer Marketing Managerin Julia Sauer</w:t>
      </w:r>
      <w:r>
        <w:rPr>
          <w:i/>
        </w:rPr>
        <w:t xml:space="preserve"> die Flaggen. Zeitgleich war auch die neue Unternehmenshomepage verfügbar – beides im neuen Corporate Design des Unternehmens.</w:t>
      </w:r>
    </w:p>
    <w:p w14:paraId="1C994D0F" w14:textId="5CBC8A02" w:rsidR="0095669E" w:rsidRDefault="0095669E">
      <w:r>
        <w:t xml:space="preserve">Als positives Signal in die Region gab der Geschäftsführer und Unternehmenssprecher Thomas </w:t>
      </w:r>
      <w:proofErr w:type="spellStart"/>
      <w:r>
        <w:t>Henßler</w:t>
      </w:r>
      <w:proofErr w:type="spellEnd"/>
      <w:r>
        <w:t xml:space="preserve"> bekannt, dass „seine Mannschaft </w:t>
      </w:r>
      <w:r w:rsidR="00C224B6">
        <w:t xml:space="preserve">im laufenden Jahr auf fast </w:t>
      </w:r>
      <w:r>
        <w:t xml:space="preserve">80 Mitarbeiter </w:t>
      </w:r>
      <w:r w:rsidR="00C224B6">
        <w:t>an</w:t>
      </w:r>
      <w:r>
        <w:t xml:space="preserve">gewachsen ist“. „Aktuell machen wir uns Gedanken über den Personalbedarf für das kommende Jahr. Die Tendenz ist hier </w:t>
      </w:r>
      <w:r w:rsidR="003052AE">
        <w:t xml:space="preserve">weiterhin steigend“. Die neue Außendarstellung </w:t>
      </w:r>
      <w:r w:rsidR="000D7705">
        <w:t xml:space="preserve">umfasse </w:t>
      </w:r>
      <w:proofErr w:type="gramStart"/>
      <w:r w:rsidR="000D7705">
        <w:t>eine Präsenz</w:t>
      </w:r>
      <w:proofErr w:type="gramEnd"/>
      <w:r w:rsidR="000D7705">
        <w:t xml:space="preserve"> in den sozialen Medien</w:t>
      </w:r>
      <w:r w:rsidR="002E5DC3">
        <w:t>.</w:t>
      </w:r>
      <w:r w:rsidR="003052AE">
        <w:t xml:space="preserve"> Auch die eigenen Mitarbeiter</w:t>
      </w:r>
      <w:r w:rsidR="00BA4153">
        <w:t>innen und Mitarbeiter</w:t>
      </w:r>
      <w:r w:rsidR="003052AE">
        <w:t xml:space="preserve"> sind hier angesprochen. Ebenso </w:t>
      </w:r>
      <w:r w:rsidR="00BA4153">
        <w:t>potenzielle</w:t>
      </w:r>
      <w:r w:rsidR="003052AE">
        <w:t xml:space="preserve"> neue </w:t>
      </w:r>
      <w:r w:rsidR="00BA4153">
        <w:t>Angestellte</w:t>
      </w:r>
      <w:r w:rsidR="003052AE">
        <w:t>.</w:t>
      </w:r>
    </w:p>
    <w:p w14:paraId="46517BD9" w14:textId="2C77F29A" w:rsidR="003052AE" w:rsidRDefault="003052AE">
      <w:r>
        <w:t xml:space="preserve">„Wir arbeiten bundesweit mit Kunden und Softwareherstellern zusammen“, ergänzte Dr. Holger Hoheisel, der den Servicebereich des Unternehmens als Geschäftsführer verantwortet. „Unser verstärktes Engagement in der Marketing-Kommunikation gilt jedoch auch unserer Region, Marburg und dem Umland. Denn wir wollen </w:t>
      </w:r>
      <w:r w:rsidR="006B7443">
        <w:t>hier</w:t>
      </w:r>
      <w:r>
        <w:t xml:space="preserve"> als attraktiver Arbeitgeber bekannt sein“, so Hoheisel.</w:t>
      </w:r>
    </w:p>
    <w:p w14:paraId="2B1769A7" w14:textId="42B3FE1C" w:rsidR="0095669E" w:rsidRPr="00A355A8" w:rsidRDefault="00A355A8">
      <w:pPr>
        <w:rPr>
          <w:bCs/>
          <w:szCs w:val="16"/>
        </w:rPr>
      </w:pPr>
      <w:r>
        <w:rPr>
          <w:bCs/>
          <w:szCs w:val="16"/>
        </w:rPr>
        <w:t>Neben einer Modernisierung der Außendarstellung war es</w:t>
      </w:r>
      <w:r w:rsidR="00BA4153" w:rsidRPr="00A355A8">
        <w:rPr>
          <w:bCs/>
          <w:szCs w:val="16"/>
        </w:rPr>
        <w:t xml:space="preserve"> dem Unternehmen </w:t>
      </w:r>
      <w:r>
        <w:rPr>
          <w:bCs/>
          <w:szCs w:val="16"/>
        </w:rPr>
        <w:t>wichtig,</w:t>
      </w:r>
      <w:r w:rsidR="00BA4153" w:rsidRPr="00A355A8">
        <w:rPr>
          <w:bCs/>
          <w:szCs w:val="16"/>
        </w:rPr>
        <w:t xml:space="preserve"> diese Marketinginitiative </w:t>
      </w:r>
      <w:r w:rsidR="001A0CB1">
        <w:rPr>
          <w:bCs/>
          <w:szCs w:val="16"/>
        </w:rPr>
        <w:t xml:space="preserve">unter der Leitung der </w:t>
      </w:r>
      <w:r w:rsidR="006B7443">
        <w:rPr>
          <w:bCs/>
          <w:szCs w:val="16"/>
        </w:rPr>
        <w:t xml:space="preserve">CCP </w:t>
      </w:r>
      <w:r w:rsidR="001A0CB1">
        <w:rPr>
          <w:bCs/>
          <w:szCs w:val="16"/>
        </w:rPr>
        <w:t xml:space="preserve">Marketing Managerin Julia Sauer </w:t>
      </w:r>
      <w:r w:rsidR="00BA4153" w:rsidRPr="00A355A8">
        <w:rPr>
          <w:bCs/>
          <w:szCs w:val="16"/>
        </w:rPr>
        <w:t xml:space="preserve">mit lokalen Partnern zu realisieren. </w:t>
      </w:r>
      <w:r w:rsidR="002E5DC3">
        <w:rPr>
          <w:bCs/>
          <w:szCs w:val="16"/>
        </w:rPr>
        <w:t xml:space="preserve">Die </w:t>
      </w:r>
      <w:r w:rsidR="00BA4153" w:rsidRPr="00A355A8">
        <w:rPr>
          <w:bCs/>
          <w:szCs w:val="16"/>
        </w:rPr>
        <w:t xml:space="preserve">PR-Agentur Provinzglück </w:t>
      </w:r>
      <w:r w:rsidR="000D7705" w:rsidRPr="00A355A8">
        <w:rPr>
          <w:bCs/>
          <w:szCs w:val="16"/>
        </w:rPr>
        <w:t>aus</w:t>
      </w:r>
      <w:r w:rsidR="00BA4153" w:rsidRPr="00A355A8">
        <w:rPr>
          <w:bCs/>
          <w:szCs w:val="16"/>
        </w:rPr>
        <w:t xml:space="preserve"> Gladenbach </w:t>
      </w:r>
      <w:r w:rsidR="002E5DC3">
        <w:rPr>
          <w:bCs/>
          <w:szCs w:val="16"/>
        </w:rPr>
        <w:t xml:space="preserve">und der </w:t>
      </w:r>
      <w:r w:rsidR="00BA4153" w:rsidRPr="00A355A8">
        <w:rPr>
          <w:bCs/>
          <w:szCs w:val="16"/>
        </w:rPr>
        <w:t xml:space="preserve">Fotograf Christian </w:t>
      </w:r>
      <w:proofErr w:type="spellStart"/>
      <w:r w:rsidR="00BA4153" w:rsidRPr="00A355A8">
        <w:rPr>
          <w:bCs/>
          <w:szCs w:val="16"/>
        </w:rPr>
        <w:t>Plaum</w:t>
      </w:r>
      <w:proofErr w:type="spellEnd"/>
      <w:r w:rsidR="00BA4153" w:rsidRPr="00A355A8">
        <w:rPr>
          <w:bCs/>
          <w:szCs w:val="16"/>
        </w:rPr>
        <w:t xml:space="preserve"> von Lichtwerk in Bad Endbach</w:t>
      </w:r>
      <w:r w:rsidR="002E5DC3">
        <w:rPr>
          <w:bCs/>
          <w:szCs w:val="16"/>
        </w:rPr>
        <w:t xml:space="preserve"> wurden von CCP beauftragt</w:t>
      </w:r>
      <w:r w:rsidR="00BA4153" w:rsidRPr="00A355A8">
        <w:rPr>
          <w:bCs/>
          <w:szCs w:val="16"/>
        </w:rPr>
        <w:t>. „Wir sind in Marburg zu Hause und als Unternehmen und Arbeitgeber fest mit unserer Region verwurzelt</w:t>
      </w:r>
      <w:r w:rsidR="006C7A36">
        <w:rPr>
          <w:bCs/>
          <w:szCs w:val="16"/>
        </w:rPr>
        <w:t xml:space="preserve">, deshalb zeigen wir </w:t>
      </w:r>
      <w:r w:rsidR="003E25E9">
        <w:rPr>
          <w:bCs/>
          <w:szCs w:val="16"/>
        </w:rPr>
        <w:t xml:space="preserve">jetzt auch </w:t>
      </w:r>
      <w:r w:rsidR="006C7A36">
        <w:rPr>
          <w:bCs/>
          <w:szCs w:val="16"/>
        </w:rPr>
        <w:t>Flagge</w:t>
      </w:r>
      <w:r w:rsidR="00154C39" w:rsidRPr="00A355A8">
        <w:rPr>
          <w:bCs/>
          <w:szCs w:val="16"/>
        </w:rPr>
        <w:t xml:space="preserve">“, erklärte </w:t>
      </w:r>
      <w:proofErr w:type="spellStart"/>
      <w:r w:rsidR="00154C39" w:rsidRPr="00A355A8">
        <w:rPr>
          <w:bCs/>
          <w:szCs w:val="16"/>
        </w:rPr>
        <w:t>Henßler</w:t>
      </w:r>
      <w:proofErr w:type="spellEnd"/>
      <w:r w:rsidR="00154C39" w:rsidRPr="00A355A8">
        <w:rPr>
          <w:bCs/>
          <w:szCs w:val="16"/>
        </w:rPr>
        <w:t xml:space="preserve">, der </w:t>
      </w:r>
      <w:r w:rsidR="002E5DC3">
        <w:rPr>
          <w:bCs/>
          <w:szCs w:val="16"/>
        </w:rPr>
        <w:t xml:space="preserve">selbst </w:t>
      </w:r>
      <w:r w:rsidR="00154C39" w:rsidRPr="00A355A8">
        <w:rPr>
          <w:bCs/>
          <w:szCs w:val="16"/>
        </w:rPr>
        <w:t>ursprünglich aus dem Schwarzwald stammt und schon seit über dreißig Jahren in Marburg lebt</w:t>
      </w:r>
      <w:r w:rsidR="003E25E9">
        <w:rPr>
          <w:bCs/>
          <w:szCs w:val="16"/>
        </w:rPr>
        <w:t xml:space="preserve"> – seine Wahlheimat, wie er selbst sagt</w:t>
      </w:r>
      <w:r w:rsidR="00154C39" w:rsidRPr="00A355A8">
        <w:rPr>
          <w:bCs/>
          <w:szCs w:val="16"/>
        </w:rPr>
        <w:t xml:space="preserve">. Gemeinsam mit seinem Partner Hoheisel </w:t>
      </w:r>
      <w:r w:rsidR="00382FA2">
        <w:rPr>
          <w:bCs/>
          <w:szCs w:val="16"/>
        </w:rPr>
        <w:t xml:space="preserve">und Marketing Managerin Julia Sauer </w:t>
      </w:r>
      <w:r w:rsidR="00154C39" w:rsidRPr="00A355A8">
        <w:rPr>
          <w:bCs/>
          <w:szCs w:val="16"/>
        </w:rPr>
        <w:t>hisste er die Flagge mit dem neuen Unternehmenslogo und betonte</w:t>
      </w:r>
      <w:r w:rsidR="00382FA2">
        <w:rPr>
          <w:bCs/>
          <w:szCs w:val="16"/>
        </w:rPr>
        <w:t xml:space="preserve"> dabei</w:t>
      </w:r>
      <w:r w:rsidR="00154C39" w:rsidRPr="00A355A8">
        <w:rPr>
          <w:bCs/>
          <w:szCs w:val="16"/>
        </w:rPr>
        <w:t xml:space="preserve">, dass </w:t>
      </w:r>
      <w:r w:rsidR="00382FA2">
        <w:rPr>
          <w:bCs/>
          <w:szCs w:val="16"/>
        </w:rPr>
        <w:t xml:space="preserve">die </w:t>
      </w:r>
      <w:r>
        <w:rPr>
          <w:bCs/>
          <w:szCs w:val="16"/>
        </w:rPr>
        <w:t>beide</w:t>
      </w:r>
      <w:r w:rsidR="00382FA2">
        <w:rPr>
          <w:bCs/>
          <w:szCs w:val="16"/>
        </w:rPr>
        <w:t>n</w:t>
      </w:r>
      <w:r>
        <w:rPr>
          <w:bCs/>
          <w:szCs w:val="16"/>
        </w:rPr>
        <w:t xml:space="preserve"> </w:t>
      </w:r>
      <w:r w:rsidR="00382FA2">
        <w:rPr>
          <w:bCs/>
          <w:szCs w:val="16"/>
        </w:rPr>
        <w:t xml:space="preserve">Gesellschafter </w:t>
      </w:r>
      <w:r w:rsidR="00154C39" w:rsidRPr="00A355A8">
        <w:rPr>
          <w:bCs/>
          <w:szCs w:val="16"/>
        </w:rPr>
        <w:t xml:space="preserve">sehr stolz auf </w:t>
      </w:r>
      <w:r>
        <w:rPr>
          <w:bCs/>
          <w:szCs w:val="16"/>
        </w:rPr>
        <w:t xml:space="preserve">ihre </w:t>
      </w:r>
      <w:r w:rsidR="00154C39" w:rsidRPr="00A355A8">
        <w:rPr>
          <w:bCs/>
          <w:szCs w:val="16"/>
        </w:rPr>
        <w:t xml:space="preserve">Belegschaft </w:t>
      </w:r>
      <w:r>
        <w:rPr>
          <w:bCs/>
          <w:szCs w:val="16"/>
        </w:rPr>
        <w:t>sind</w:t>
      </w:r>
      <w:r w:rsidR="00154C39" w:rsidRPr="00A355A8">
        <w:rPr>
          <w:bCs/>
          <w:szCs w:val="16"/>
        </w:rPr>
        <w:t>. „</w:t>
      </w:r>
      <w:r w:rsidR="00C959B2">
        <w:rPr>
          <w:bCs/>
          <w:szCs w:val="16"/>
        </w:rPr>
        <w:t xml:space="preserve">Dieses starke Team ist die Basis für </w:t>
      </w:r>
      <w:r w:rsidR="002E5DC3">
        <w:rPr>
          <w:bCs/>
          <w:szCs w:val="16"/>
        </w:rPr>
        <w:t>den</w:t>
      </w:r>
      <w:r w:rsidR="00C959B2">
        <w:rPr>
          <w:bCs/>
          <w:szCs w:val="16"/>
        </w:rPr>
        <w:t xml:space="preserve"> </w:t>
      </w:r>
      <w:r w:rsidR="00382FA2">
        <w:rPr>
          <w:bCs/>
          <w:szCs w:val="16"/>
        </w:rPr>
        <w:t>anhaltenden Erfolg</w:t>
      </w:r>
      <w:r w:rsidR="002E5DC3">
        <w:rPr>
          <w:bCs/>
          <w:szCs w:val="16"/>
        </w:rPr>
        <w:t xml:space="preserve"> von CCP.</w:t>
      </w:r>
      <w:r w:rsidR="00C959B2">
        <w:rPr>
          <w:bCs/>
          <w:szCs w:val="16"/>
        </w:rPr>
        <w:t xml:space="preserve"> Wir freuen uns, dass unser Unternehmen durch die engagierte Arbeit von </w:t>
      </w:r>
      <w:r w:rsidR="003E25E9">
        <w:rPr>
          <w:bCs/>
          <w:szCs w:val="16"/>
        </w:rPr>
        <w:t>Julia</w:t>
      </w:r>
      <w:r w:rsidR="00C959B2">
        <w:rPr>
          <w:bCs/>
          <w:szCs w:val="16"/>
        </w:rPr>
        <w:t xml:space="preserve"> Sauer </w:t>
      </w:r>
      <w:r w:rsidR="003E25E9">
        <w:rPr>
          <w:bCs/>
          <w:szCs w:val="16"/>
        </w:rPr>
        <w:t>jetzt ein noch stärkeres</w:t>
      </w:r>
      <w:r w:rsidR="00C959B2">
        <w:rPr>
          <w:bCs/>
          <w:szCs w:val="16"/>
        </w:rPr>
        <w:t xml:space="preserve"> Markenimage nach außen zeigt. In der Region, bei unseren Kunden </w:t>
      </w:r>
      <w:r w:rsidR="003E25E9">
        <w:rPr>
          <w:bCs/>
          <w:szCs w:val="16"/>
        </w:rPr>
        <w:t xml:space="preserve">im ganzen Land </w:t>
      </w:r>
      <w:r w:rsidR="00C959B2">
        <w:rPr>
          <w:bCs/>
          <w:szCs w:val="16"/>
        </w:rPr>
        <w:t xml:space="preserve">und </w:t>
      </w:r>
      <w:r w:rsidR="00190F1F">
        <w:rPr>
          <w:bCs/>
          <w:szCs w:val="16"/>
        </w:rPr>
        <w:t xml:space="preserve">bei unseren </w:t>
      </w:r>
      <w:r w:rsidR="00C959B2">
        <w:rPr>
          <w:bCs/>
          <w:szCs w:val="16"/>
        </w:rPr>
        <w:t>vielen Partnern</w:t>
      </w:r>
      <w:r w:rsidR="00831BAB">
        <w:rPr>
          <w:bCs/>
          <w:szCs w:val="16"/>
        </w:rPr>
        <w:t xml:space="preserve"> weltweit</w:t>
      </w:r>
      <w:r w:rsidR="00C959B2">
        <w:rPr>
          <w:bCs/>
          <w:szCs w:val="16"/>
        </w:rPr>
        <w:t>. Das hat unser Marburger Team verdient!</w:t>
      </w:r>
      <w:r w:rsidR="00154C39" w:rsidRPr="00A355A8">
        <w:rPr>
          <w:bCs/>
          <w:szCs w:val="16"/>
        </w:rPr>
        <w:t>“.</w:t>
      </w:r>
    </w:p>
    <w:p w14:paraId="2CDC2494" w14:textId="77777777" w:rsidR="0044000A" w:rsidRPr="00DB2E7B" w:rsidRDefault="00FE4F99" w:rsidP="00DB2E7B">
      <w:pPr>
        <w:rPr>
          <w:b/>
          <w:u w:val="single"/>
        </w:rPr>
      </w:pPr>
      <w:r w:rsidRPr="00DB2E7B">
        <w:rPr>
          <w:b/>
          <w:u w:val="single"/>
        </w:rPr>
        <w:t>Zum Unternehmen</w:t>
      </w:r>
    </w:p>
    <w:p w14:paraId="1473FDDC" w14:textId="0301331C" w:rsidR="0044000A" w:rsidRPr="00CC007F" w:rsidRDefault="0044000A" w:rsidP="00DB2E7B">
      <w:r w:rsidRPr="00CC007F">
        <w:lastRenderedPageBreak/>
        <w:t xml:space="preserve">Die CCP Software GmbH </w:t>
      </w:r>
      <w:r>
        <w:t xml:space="preserve">ist ein Spezialist im Bereich Software-Lizenzierung und seit über 30 Jahren erfolgreich in dieser Branche tätig. Als mittelständisches Unternehmen mit </w:t>
      </w:r>
      <w:r w:rsidR="00382FA2">
        <w:t xml:space="preserve">nun fast </w:t>
      </w:r>
      <w:r w:rsidR="0095669E">
        <w:t>80</w:t>
      </w:r>
      <w:r>
        <w:t xml:space="preserve"> Beschäftigten und einem Jahresumsatz von </w:t>
      </w:r>
      <w:r w:rsidR="0082787F">
        <w:t>rund</w:t>
      </w:r>
      <w:r>
        <w:t xml:space="preserve"> 6</w:t>
      </w:r>
      <w:r w:rsidR="00871C3D">
        <w:t>8</w:t>
      </w:r>
      <w:r>
        <w:t xml:space="preserve"> Millionen Euro</w:t>
      </w:r>
      <w:r w:rsidR="0082787F">
        <w:t xml:space="preserve"> </w:t>
      </w:r>
      <w:proofErr w:type="gramStart"/>
      <w:r w:rsidR="0082787F">
        <w:t>in 2018</w:t>
      </w:r>
      <w:proofErr w:type="gramEnd"/>
      <w:r>
        <w:t xml:space="preserve"> ist CCP bundesweit tätig. Durch Beratungsprojekte bei namhaften Kunden, darunter zahlreiche DAX-Unternehmen, ist das Team von CCP regelmäßig auch international im Einsatz.</w:t>
      </w:r>
    </w:p>
    <w:p w14:paraId="40DEAE53" w14:textId="77777777" w:rsidR="00FE4F99" w:rsidRPr="00FE4F99" w:rsidRDefault="00FE4F99">
      <w:pPr>
        <w:rPr>
          <w:b/>
          <w:u w:val="single"/>
        </w:rPr>
      </w:pPr>
      <w:r w:rsidRPr="00FE4F99">
        <w:rPr>
          <w:b/>
          <w:u w:val="single"/>
        </w:rPr>
        <w:t>Kontakt</w:t>
      </w:r>
    </w:p>
    <w:p w14:paraId="39D271FB" w14:textId="77777777" w:rsidR="00FE4F99" w:rsidRDefault="00FE4F99">
      <w:r>
        <w:t>Andrea Heilmann</w:t>
      </w:r>
    </w:p>
    <w:p w14:paraId="596B7D21" w14:textId="17AF77C4" w:rsidR="00FE4F99" w:rsidRDefault="00845FC6">
      <w:r>
        <w:t xml:space="preserve">Head </w:t>
      </w:r>
      <w:proofErr w:type="spellStart"/>
      <w:r>
        <w:t>of</w:t>
      </w:r>
      <w:proofErr w:type="spellEnd"/>
      <w:r w:rsidR="00FE4F99">
        <w:t xml:space="preserve"> </w:t>
      </w:r>
      <w:proofErr w:type="gramStart"/>
      <w:r w:rsidR="00FE4F99">
        <w:t>Human</w:t>
      </w:r>
      <w:proofErr w:type="gramEnd"/>
      <w:r w:rsidR="00FE4F99">
        <w:t xml:space="preserve"> Resources</w:t>
      </w:r>
      <w:r w:rsidR="00FE4F99">
        <w:br/>
        <w:t>CCP Software GmbH – Softwarelizenzierung für Unternehmen</w:t>
      </w:r>
      <w:r w:rsidR="00FE4F99">
        <w:br/>
        <w:t>Rudolf-Breitscheid-Straße 1-5</w:t>
      </w:r>
      <w:r w:rsidR="00FE4F99">
        <w:br/>
        <w:t>35037 Marburg</w:t>
      </w:r>
    </w:p>
    <w:p w14:paraId="0BAC37C1" w14:textId="77777777" w:rsidR="00FE4F99" w:rsidRDefault="00FE4F99">
      <w:r>
        <w:t>Tel. 06421 1701-82</w:t>
      </w:r>
      <w:r>
        <w:br/>
      </w:r>
      <w:hyperlink r:id="rId6" w:history="1">
        <w:r w:rsidRPr="00E96011">
          <w:rPr>
            <w:rStyle w:val="Hyperlink"/>
          </w:rPr>
          <w:t>aheilmann@ccpsoft.de</w:t>
        </w:r>
      </w:hyperlink>
      <w:r>
        <w:br/>
        <w:t>(erreichbar Montag bis Freitag zwischen 9:00 und 14:00 Uhr)</w:t>
      </w:r>
    </w:p>
    <w:p w14:paraId="68E395A4" w14:textId="77777777" w:rsidR="00FE4F99" w:rsidRDefault="00FE4F99"/>
    <w:sectPr w:rsidR="00FE4F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03"/>
    <w:rsid w:val="00097266"/>
    <w:rsid w:val="000B4D04"/>
    <w:rsid w:val="000C625F"/>
    <w:rsid w:val="000D66D2"/>
    <w:rsid w:val="000D7705"/>
    <w:rsid w:val="00120CFD"/>
    <w:rsid w:val="00127C61"/>
    <w:rsid w:val="00153271"/>
    <w:rsid w:val="00154C39"/>
    <w:rsid w:val="00173C29"/>
    <w:rsid w:val="00190F1F"/>
    <w:rsid w:val="001A0CB1"/>
    <w:rsid w:val="001B17B9"/>
    <w:rsid w:val="001D0703"/>
    <w:rsid w:val="00202A70"/>
    <w:rsid w:val="00252A6C"/>
    <w:rsid w:val="002831E3"/>
    <w:rsid w:val="00290DC2"/>
    <w:rsid w:val="002A4852"/>
    <w:rsid w:val="002A4FA0"/>
    <w:rsid w:val="002E4913"/>
    <w:rsid w:val="002E5DC3"/>
    <w:rsid w:val="002F5B80"/>
    <w:rsid w:val="003052AE"/>
    <w:rsid w:val="00365290"/>
    <w:rsid w:val="00382FA2"/>
    <w:rsid w:val="003C7FFD"/>
    <w:rsid w:val="003D4334"/>
    <w:rsid w:val="003E25E9"/>
    <w:rsid w:val="003F17D3"/>
    <w:rsid w:val="00437C9F"/>
    <w:rsid w:val="0044000A"/>
    <w:rsid w:val="00492DEA"/>
    <w:rsid w:val="004C7D86"/>
    <w:rsid w:val="004D7553"/>
    <w:rsid w:val="00580329"/>
    <w:rsid w:val="00593E6C"/>
    <w:rsid w:val="005D3536"/>
    <w:rsid w:val="005E0A78"/>
    <w:rsid w:val="00611016"/>
    <w:rsid w:val="006B7443"/>
    <w:rsid w:val="006C7A36"/>
    <w:rsid w:val="006F7E71"/>
    <w:rsid w:val="00726236"/>
    <w:rsid w:val="0074256D"/>
    <w:rsid w:val="007A56B8"/>
    <w:rsid w:val="007E36E4"/>
    <w:rsid w:val="0082787F"/>
    <w:rsid w:val="00831B51"/>
    <w:rsid w:val="00831BAB"/>
    <w:rsid w:val="00843F8C"/>
    <w:rsid w:val="00845FC6"/>
    <w:rsid w:val="008619D6"/>
    <w:rsid w:val="00865AB6"/>
    <w:rsid w:val="00870E0C"/>
    <w:rsid w:val="00871C3D"/>
    <w:rsid w:val="0088309C"/>
    <w:rsid w:val="008C2CD1"/>
    <w:rsid w:val="008F3B26"/>
    <w:rsid w:val="0090066A"/>
    <w:rsid w:val="00910244"/>
    <w:rsid w:val="00926EE9"/>
    <w:rsid w:val="00934B88"/>
    <w:rsid w:val="009503A1"/>
    <w:rsid w:val="00950F02"/>
    <w:rsid w:val="0095669E"/>
    <w:rsid w:val="00965A8B"/>
    <w:rsid w:val="00A01047"/>
    <w:rsid w:val="00A07BC3"/>
    <w:rsid w:val="00A20670"/>
    <w:rsid w:val="00A355A8"/>
    <w:rsid w:val="00A46B49"/>
    <w:rsid w:val="00A8299D"/>
    <w:rsid w:val="00AD5A4F"/>
    <w:rsid w:val="00BA4153"/>
    <w:rsid w:val="00BB2781"/>
    <w:rsid w:val="00BD29E3"/>
    <w:rsid w:val="00BD5895"/>
    <w:rsid w:val="00C224B6"/>
    <w:rsid w:val="00C959B2"/>
    <w:rsid w:val="00CC0E02"/>
    <w:rsid w:val="00CC4E6C"/>
    <w:rsid w:val="00D2260C"/>
    <w:rsid w:val="00D74692"/>
    <w:rsid w:val="00D81B6D"/>
    <w:rsid w:val="00D92359"/>
    <w:rsid w:val="00DB2E7B"/>
    <w:rsid w:val="00DB4195"/>
    <w:rsid w:val="00DE5C13"/>
    <w:rsid w:val="00E30E78"/>
    <w:rsid w:val="00E40070"/>
    <w:rsid w:val="00EF2AC6"/>
    <w:rsid w:val="00EF5B7C"/>
    <w:rsid w:val="00F22C9E"/>
    <w:rsid w:val="00F24A18"/>
    <w:rsid w:val="00F723C4"/>
    <w:rsid w:val="00F801C0"/>
    <w:rsid w:val="00F816A5"/>
    <w:rsid w:val="00F92002"/>
    <w:rsid w:val="00F9622C"/>
    <w:rsid w:val="00FA0E2C"/>
    <w:rsid w:val="00FD614A"/>
    <w:rsid w:val="00FD7C1D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1BA7"/>
  <w15:chartTrackingRefBased/>
  <w15:docId w15:val="{2715FD2D-A2DA-4E79-ABE0-0DD6D0C5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4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4F9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heilmann@ccpsoft.de" TargetMode="External"/><Relationship Id="rId5" Type="http://schemas.openxmlformats.org/officeDocument/2006/relationships/hyperlink" Target="http://www.ccpsof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EAB8-AFE3-4809-9051-1BD3A65F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Heilmann</dc:creator>
  <cp:keywords/>
  <dc:description/>
  <cp:lastModifiedBy>Andrea Heilmann</cp:lastModifiedBy>
  <cp:revision>2</cp:revision>
  <cp:lastPrinted>2019-09-09T10:00:00Z</cp:lastPrinted>
  <dcterms:created xsi:type="dcterms:W3CDTF">2019-09-18T08:42:00Z</dcterms:created>
  <dcterms:modified xsi:type="dcterms:W3CDTF">2019-09-18T08:42:00Z</dcterms:modified>
</cp:coreProperties>
</file>